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rPr>
          <w:sz w:val="20"/>
        </w:rPr>
      </w:pPr>
    </w:p>
    <w:p>
      <w:pPr>
        <w:pStyle w:val="BodyText"/>
        <w:spacing w:before="6"/>
        <w:rPr>
          <w:sz w:val="18"/>
        </w:rPr>
      </w:pPr>
    </w:p>
    <w:p>
      <w:pPr>
        <w:spacing w:before="118"/>
        <w:ind w:left="3475" w:right="319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p>
    <w:p>
      <w:pPr>
        <w:pStyle w:val="BodyText"/>
        <w:rPr>
          <w:rFonts w:ascii="Palatino Linotype"/>
          <w:b/>
          <w:sz w:val="26"/>
        </w:rPr>
      </w:pPr>
    </w:p>
    <w:p>
      <w:pPr>
        <w:pStyle w:val="BodyText"/>
        <w:spacing w:line="235" w:lineRule="auto"/>
        <w:ind w:left="871" w:right="584" w:firstLine="566"/>
        <w:jc w:val="both"/>
      </w:pPr>
      <w:r>
        <w:rPr/>
        <w:t>Laïi nöõa, naøy tröôûng giaû! Boà-taùt taïi gia neân thoï trì naêm giôùi.   Moät laø khoâng saùt sinh, töùc tay khoâng ñöôïc caàm dao, gaäy, gaïch ngoùi   ñeå laøm haïi ñoái phöông, khoâng quaáy nhieãu ngöôøi khaùc, taâm bình ñaúng ñoái vôùi taát caû, thöôøng ban raûi taâm töø bi. Hai laø vaät khoâng cho thì  khoâng ñöôïc laáy, khoâng ñöôïc xaâm phaïm, töï mình ñoái vôùi taøi saûn phaûi bieát ñuû, khoâng tham cuûa caûi cuûa ngöôøi khaùc, xa lìa dua nònh, khoâng laøm vieäc môø aùm, töï bieát vöøa ñuû, khoâng tham vaät sôû höõu cuûa ngöôøi khaùc, töø coïng coû, ngoïn laù, sôïi loâng ñeán haït gaïo, ngöôøi khaùc khoâng   cho thì khoâng ñöôïc laáy. Ba laø khoâng taø daâm, töùc phaûi bieát gìn giöõ ñoái vôùi vôï (hay choàng) cuûa mình, khoâng phaïm saéc ôû beân ngoaøi, khoâng  neân nhôù nghó vieäc daâm duïc, chöùa nhoùm daâm duïc thì seõ ñau khoå voâ cuøng, phaûi töï giöõ gìn chính mình, neân quaùn nhö vaày: Khôûi töôûng ñoái vôùi vôï mình thì seõ gaët quaû aùc, phaûi thöôøng sôï haõi duïc traàn, khoâng    neân coù taâm leùn luùt, chöùa nhoùm vieäc daâm duïc, neáu laøm nhö vaäy thì seõ khieán moïi ngöôøi gaàn vôùi coõi ñòa nguïc, neáu thaân khôûi töôûng maø cho laø bình thöôøng thì yù chaúng ñöôïc yeân oån, neân laäp chí nguyeän: “Töø nay    veà sau, toâi khoâng nhieãm vaøo vieäc daâm duïc huoáng nöõa laø nghó ñeán cuøng vôùi ngöôøi khaùc laøm vieäc daâm duïc sao!”. Boán laø khoâng noùi doái: Lôøi noùi phaûi thaønh thaät, xeùt kyõ môùi noùi, lôøi noùi phaûi ñi ñoâi vôùi vieäc laøm, khoâng noùi ñoâi chieàu, khoâng theâm bôùt, khoâng noùi sai leäch, neân thöïc haønh caùc giaùc yù, nhö ñieàu ñaõ thaáy nghe maø giaûng noùi ñeå hoä trì phaùp, thaø maát thaân maïng, troïn ñôøi khoâng noùi doái. Naêm  laø  khoâng  uoáng röôïu, töùc khoâng öa thích röôïu, khoâng neám röôïu, thöôøng an truï  nôi taùnh chaân thaät, khoâng hung döõ, khoâng ngu si, luoân ñònh tónh, taâm   yù neân maïnh meõ, neân nhôù nghó ñeán söï an oån, boá thí caùc vaät sôû höõu,   cheá ngöï ñoái vôùi caùc ñieàu phi nghóa. Neáu ñem röôïu cho ngöôøi khaùc thì neân nghó: Ñaây laø luùc Boá thí Ba-la-maät, tuøy theo yù muoán cuûa ngöôøi khaùc, vì ñaùp öùng mong caàu cuûa hoï, nguyeän nhôø vieäc boá thí röôïu naøy khieán con coù ñöôïc trí tueä, yù chí chuyeân vaøo vieäc boá thí, khoâng loaïn ñoäng. Vì sao? Vì Boà-taùt thì ñaày ñuû taát caû Boá</w:t>
      </w:r>
      <w:r>
        <w:rPr>
          <w:spacing w:val="7"/>
        </w:rPr>
        <w:t> </w:t>
      </w:r>
      <w:r>
        <w:rPr/>
        <w:t>thí Ba-la-maät.</w:t>
      </w:r>
    </w:p>
    <w:p>
      <w:pPr>
        <w:pStyle w:val="BodyText"/>
        <w:spacing w:before="42"/>
        <w:ind w:left="1437"/>
        <w:jc w:val="both"/>
      </w:pPr>
      <w:r>
        <w:rPr/>
        <w:t>Ñöùc Phaät baûo:</w:t>
      </w:r>
    </w:p>
    <w:p>
      <w:pPr>
        <w:spacing w:after="0"/>
        <w:jc w:val="both"/>
        <w:sectPr>
          <w:type w:val="continuous"/>
          <w:pgSz w:w="11910" w:h="16840"/>
          <w:pgMar w:top="680" w:bottom="280" w:left="1680" w:right="1680"/>
        </w:sectPr>
      </w:pPr>
    </w:p>
    <w:p>
      <w:pPr>
        <w:pStyle w:val="BodyText"/>
        <w:spacing w:line="235" w:lineRule="auto" w:before="77"/>
        <w:ind w:left="871" w:right="585" w:firstLine="566"/>
        <w:jc w:val="both"/>
      </w:pPr>
      <w:r>
        <w:rPr/>
        <w:t>–Naøy tröôûng giaû! Boà-taùt taïi gia ñem röôïu cho ngöôøi khaùc nhö vaäy thì ñoái vôùi phaùp khoâng coù toäi. Coâng ñöùc cuûa Boà-taùt taïi gia thoï trì naêm giôùi naøy, neân nguyeän caàu ñöôïc ñaïo Chaùnh chaân voâ thöôïng, neân bieát kheùo leùo giöõ gìn naêm giôùi laø tinh taán baäc nhaát. Neáu coù söï tranh  caõi thì phaûi giaûi thích khieán hoøa hôïp, khoâng noùi lôøi ngang böôùng, neân noùi lôøi hoøa nhaõ, roõ raøng, khoâng noùi ñoâi chieàu, nhöõng ñieàu giaûng noùi ñeàu ñuùng nghóa, khoâng laøm vieäc phi phaùp, lôøi noùi ñeàu hôïp vôùi thieän, khoâng boû maát taâm töø bi, ngoân ngöõ khoâng sai leäch, khoâng theå lay chuyeån, döùt saïch moïi khoå ñau, khoâng coù yù laøm toån haïi ngöôøi khaùc, duøng nhaãn nhuïc laøm söùc maïnh, maëc aùo giaùp theä nguyeän roäng lôùn, thöôøng phaûi chaùnh kieán, xa lìa taø kieán, neáu coù boá thí thì khoâng neân thaáy coù ñoái töôïng boá</w:t>
      </w:r>
      <w:r>
        <w:rPr>
          <w:spacing w:val="19"/>
        </w:rPr>
        <w:t> </w:t>
      </w:r>
      <w:r>
        <w:rPr/>
        <w:t>thí.</w:t>
      </w:r>
    </w:p>
    <w:p>
      <w:pPr>
        <w:pStyle w:val="BodyText"/>
        <w:spacing w:before="3"/>
        <w:rPr>
          <w:sz w:val="12"/>
        </w:rPr>
      </w:pPr>
    </w:p>
    <w:p>
      <w:pPr>
        <w:pStyle w:val="Heading1"/>
      </w:pPr>
      <w:r>
        <w:rPr>
          <w:w w:val="100"/>
        </w:rPr>
        <w:t></w:t>
      </w:r>
    </w:p>
    <w:p>
      <w:pPr>
        <w:pStyle w:val="BodyText"/>
        <w:spacing w:before="8"/>
        <w:rPr>
          <w:rFonts w:ascii="Wingdings 2" w:hAnsi="Wingdings 2"/>
          <w:sz w:val="35"/>
        </w:rPr>
      </w:pPr>
    </w:p>
    <w:p>
      <w:pPr>
        <w:spacing w:before="0"/>
        <w:ind w:left="3475" w:right="319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10"/>
          <w:sz w:val="22"/>
        </w:rPr>
        <w:t>Ï</w:t>
      </w:r>
      <w:r>
        <w:rPr>
          <w:rFonts w:ascii="Palatino Linotype" w:hAnsi="Palatino Linotype"/>
          <w:b/>
          <w:w w:val="97"/>
          <w:sz w:val="22"/>
        </w:rPr>
        <w:t>C</w:t>
      </w:r>
    </w:p>
    <w:p>
      <w:pPr>
        <w:pStyle w:val="BodyText"/>
        <w:spacing w:before="12"/>
        <w:rPr>
          <w:rFonts w:ascii="Palatino Linotype"/>
          <w:b/>
          <w:sz w:val="25"/>
        </w:rPr>
      </w:pPr>
    </w:p>
    <w:p>
      <w:pPr>
        <w:pStyle w:val="BodyText"/>
        <w:spacing w:line="235" w:lineRule="auto"/>
        <w:ind w:left="871" w:right="584" w:firstLine="566"/>
        <w:jc w:val="both"/>
      </w:pPr>
      <w:r>
        <w:rPr/>
        <w:t>Laïi nöõa, naøy tröôûng giaû! Boà-taùt taïi gia duø ôû nöôùc thaønh, huyeän aáp naøo cuõng neân uûng hoä chaùnh phaùp ôû nôi aáy. Ngöôøi naøo khoâng coù nieàm tin thì chæ daïy khieán hoï tin töôûng, khoâng cung kính thì daïy cho  hoï cung kính, ngöôøi thieáu trí tueä thì daïy baûo khieán hoï coù trí tueä,   ngöôøi baát hieáu vôùi cha meï, khoâng bieát aân nghóa, neân duøng phaùp giaùo hoùa laøm cho hoï trung hieáu, toân kính baäc tröôûng thöôïng, thöïc haønh   tinh taán, tu taäp caån troïng. Ñoái vôùi ngöôøi ít trí tueä thì daïy baûo khieán    hoï hoïc roäng hieåu nhieàu, ngöôøi ngheøo khoå thì daïy hoï boá thí, ngöôøi khoâng giöõ giôùi thì khuyeân hoï trì giôùi, ngöôøi saân haän thì khuyeân hoï nhaãn nhuïc, ngöôøi bieáng nhaùc thì khuyeân hoï sieâng naêng, ngöôøi buoâng lung thì daïy hoï giöõ gìn taâm yù, ngöôøi coù trí taø vaïy thì chæ daïy cho hoï   truï vaøo trí chaân chaùnh, ngöôøi bò beänh taät thì cho thuoác men, ngöôøi khoâng ai giuùp ñôõ thì giuùp ñôõ cho hoï, ngöôøi khoâng nôi nöông töïa thì laøm choã cho hoï nöông nhôø, ngöôøi khoâng ai cöùu giuùp thì giuùp hoï ñöôïc an laïc, laøm thaày daãn daét cho taát caû chuùng sinh nhö vaäy laø ñaõ hoä trì chaùnh phaùp. Giaû söû coù moät ngöôøi bò ñoïa vaøo coõi aùc thì haøng Boà-taùt   taïi</w:t>
      </w:r>
      <w:r>
        <w:rPr>
          <w:spacing w:val="42"/>
        </w:rPr>
        <w:t> </w:t>
      </w:r>
      <w:r>
        <w:rPr/>
        <w:t>gia</w:t>
      </w:r>
      <w:r>
        <w:rPr>
          <w:spacing w:val="43"/>
        </w:rPr>
        <w:t> </w:t>
      </w:r>
      <w:r>
        <w:rPr/>
        <w:t>neân</w:t>
      </w:r>
      <w:r>
        <w:rPr>
          <w:spacing w:val="43"/>
        </w:rPr>
        <w:t> </w:t>
      </w:r>
      <w:r>
        <w:rPr/>
        <w:t>daïy</w:t>
      </w:r>
      <w:r>
        <w:rPr>
          <w:spacing w:val="43"/>
        </w:rPr>
        <w:t> </w:t>
      </w:r>
      <w:r>
        <w:rPr/>
        <w:t>cho</w:t>
      </w:r>
      <w:r>
        <w:rPr>
          <w:spacing w:val="43"/>
        </w:rPr>
        <w:t> </w:t>
      </w:r>
      <w:r>
        <w:rPr/>
        <w:t>hoï</w:t>
      </w:r>
      <w:r>
        <w:rPr>
          <w:spacing w:val="41"/>
        </w:rPr>
        <w:t> </w:t>
      </w:r>
      <w:r>
        <w:rPr/>
        <w:t>an</w:t>
      </w:r>
      <w:r>
        <w:rPr>
          <w:spacing w:val="43"/>
        </w:rPr>
        <w:t> </w:t>
      </w:r>
      <w:r>
        <w:rPr/>
        <w:t>truï</w:t>
      </w:r>
      <w:r>
        <w:rPr>
          <w:spacing w:val="43"/>
        </w:rPr>
        <w:t> </w:t>
      </w:r>
      <w:r>
        <w:rPr/>
        <w:t>vaøo</w:t>
      </w:r>
      <w:r>
        <w:rPr>
          <w:spacing w:val="43"/>
        </w:rPr>
        <w:t> </w:t>
      </w:r>
      <w:r>
        <w:rPr/>
        <w:t>phaùp</w:t>
      </w:r>
      <w:r>
        <w:rPr>
          <w:spacing w:val="43"/>
        </w:rPr>
        <w:t> </w:t>
      </w:r>
      <w:r>
        <w:rPr/>
        <w:t>thieän</w:t>
      </w:r>
      <w:r>
        <w:rPr>
          <w:spacing w:val="41"/>
        </w:rPr>
        <w:t> </w:t>
      </w:r>
      <w:r>
        <w:rPr/>
        <w:t>vaø</w:t>
      </w:r>
      <w:r>
        <w:rPr>
          <w:spacing w:val="43"/>
        </w:rPr>
        <w:t> </w:t>
      </w:r>
      <w:r>
        <w:rPr/>
        <w:t>thöïc</w:t>
      </w:r>
      <w:r>
        <w:rPr>
          <w:spacing w:val="43"/>
        </w:rPr>
        <w:t> </w:t>
      </w:r>
      <w:r>
        <w:rPr/>
        <w:t>haønh</w:t>
      </w:r>
      <w:r>
        <w:rPr>
          <w:spacing w:val="44"/>
        </w:rPr>
        <w:t> </w:t>
      </w:r>
      <w:r>
        <w:rPr/>
        <w:t>nhöõng</w:t>
      </w:r>
    </w:p>
    <w:p>
      <w:pPr>
        <w:spacing w:after="0" w:line="235" w:lineRule="auto"/>
        <w:jc w:val="both"/>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rPr>
          <w:sz w:val="18"/>
        </w:rPr>
      </w:pPr>
    </w:p>
    <w:p>
      <w:pPr>
        <w:pStyle w:val="BodyText"/>
        <w:spacing w:line="235" w:lineRule="auto"/>
        <w:ind w:left="871" w:right="584"/>
        <w:jc w:val="both"/>
      </w:pPr>
      <w:r>
        <w:rPr/>
        <w:t>coâng ñöùc, caên laønh khaùc töø moät laàn, hai laàn hoaëc ba cho ñeán traêm    laàn. Boà-taùt taïi gia neân kieán laäp taâm bi lôùn ñoái vôùi taát caû chuùng sinh,  truï vöõng chaéc vaøo Nhaát thieát trí, maëc aùo giaùp theä nguyeän roäng lôùn vaø neân suy nghó: “Ta phaûi thoaùt khoûi hoaïn naïn, giuùp cho ngöôøi bò tai    naïn khoå ñau khieán hoï ñöôïc giaûi thoaùt vaø chöùng ngoä  sau  ñoù  môùi chöùng ñaéc ñaïo quaû Chaùnh chaân voâ thöôïng. Taâm ta nhö vaäy, khoâng vì ngöôøi coù loøng tin ngay thaúng cuõng khoâng vì ngöôøi dua  nònh,  laïi  khoâng doái traù, giôùi phaùp hoaøn bò, laø ngöôøi coù ñöùc ñoä, maëc aùo giaùp    theä nguyeän roäng lôùn. Ta nhôø ñöôïc nghe phaùp naøy neân khoâng laøm   theo ngöôøi khaùc, maëc aùo giaùp theä nguyeän roäng lôùn, nguyeän cho ta thöôøng tinh taán, khieán cho chuùng sinh ôû choán toái taêm thaáy ta ñeàu    hoan hyû”. Boà-taùt neân ôû nôi yeân tónh, quan saùt chaân lyù, khoâng heà    voïng töôûng. Giaû söû khieán cho moät ngöôøi laøm ñieàu sai traùi, bò ñoïa vaøo ñöôøng aùc thì Boà-taùt aáy coù loãi lôùn vôùi Ñöùc Nhö Lai Voâ Sôû Tröôùc    Ñaúng Chaùnh Giaùc. Thöïc haønh nhö vaäy laø Boà-taùt taïi gia ñaõ tu ñaïo ôû nhaø mình, thöôøng neân maëc aùo giaùp theä nguyeän roäng lôùn naøy, nguyeän: “Toâi seõ khieán taát caû daân chuùng trong coõi nöôùc nôi toâi cö truù khoâng ai bò ñoïa vaøo ñöôøng aùc”. Ví nhö trong coõi nöôùc, thaønh aáp noï coù vò thaày thuoác, ôû ñoù coù moät ngöôøi bò cheát oan thì vò thaày thuoác aáy coù loãi ñoái  vôùi daân chuùng. Boà-taùt cuõng vaäy, ôû coõi nöôùc thaønh aáp naøo maø khoâng nhôù nghó, cöùu giuùp chuùng sinh, hoaëc laøm cho moät ngöôøi bò ñoïa vaøo   coõi aùc thì vò Boà-taùt aáy coù loãi ñoái vôùi Ñöùc Nhö Lai Voâ Sôû Tröôùc Ñaúng Chaùnh</w:t>
      </w:r>
      <w:r>
        <w:rPr>
          <w:spacing w:val="4"/>
        </w:rPr>
        <w:t> </w:t>
      </w:r>
      <w:r>
        <w:rPr/>
        <w:t>Giaùc.</w:t>
      </w:r>
    </w:p>
    <w:p>
      <w:pPr>
        <w:pStyle w:val="BodyText"/>
        <w:spacing w:before="11"/>
        <w:rPr>
          <w:sz w:val="12"/>
        </w:rPr>
      </w:pPr>
    </w:p>
    <w:p>
      <w:pPr>
        <w:pStyle w:val="Heading1"/>
      </w:pPr>
      <w:r>
        <w:rPr>
          <w:w w:val="100"/>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2">
    <w:altName w:val="Wingdings 2"/>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1"/>
      <w:ind w:left="281"/>
      <w:jc w:val="center"/>
      <w:outlineLvl w:val="1"/>
    </w:pPr>
    <w:rPr>
      <w:rFonts w:ascii="Wingdings 2" w:hAnsi="Wingdings 2" w:eastAsia="Wingdings 2" w:cs="Wingdings 2"/>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T046 Báº¢O TÃ“CH V 323 P2-3 Giá»łi- Y DÆ°á»£c-Kinh Ãıc Ca La Viá»⁄t VÄ…n Bá»fi TÃ¡t HÃ€nh.docx</dc:title>
  <dcterms:created xsi:type="dcterms:W3CDTF">2021-03-10T11:14:50Z</dcterms:created>
  <dcterms:modified xsi:type="dcterms:W3CDTF">2021-03-10T11:14:50Z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